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89FF9" w14:textId="77777777" w:rsidR="00975DBD" w:rsidRPr="007C42A2" w:rsidRDefault="007C42A2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b/>
          <w:sz w:val="24"/>
          <w:szCs w:val="20"/>
          <w:lang w:eastAsia="ru-RU"/>
        </w:rPr>
      </w:pPr>
      <w:r w:rsidRPr="007C42A2">
        <w:rPr>
          <w:rFonts w:ascii="Times New Roman" w:eastAsia="Times New Roman" w:hAnsi="Times New Roman" w:cs="Tahoma"/>
          <w:b/>
          <w:sz w:val="24"/>
          <w:szCs w:val="20"/>
          <w:lang w:eastAsia="ru-RU"/>
        </w:rPr>
        <w:t>ПРОЕКТ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4536"/>
      </w:tblGrid>
      <w:tr w:rsidR="007F7B17" w:rsidRPr="00975DBD" w14:paraId="13A4D675" w14:textId="77777777" w:rsidTr="007F7B17">
        <w:trPr>
          <w:trHeight w:val="1694"/>
          <w:jc w:val="center"/>
        </w:trPr>
        <w:tc>
          <w:tcPr>
            <w:tcW w:w="4536" w:type="dxa"/>
          </w:tcPr>
          <w:p w14:paraId="12BE1097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08F318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ДЕПУТАТОВ</w:t>
            </w:r>
          </w:p>
          <w:p w14:paraId="306B8BCA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28DEA15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7FE17CF2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833C0A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A3034E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1C29F9A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0271AFBD" w14:textId="77777777" w:rsidR="00975DBD" w:rsidRPr="004F73FB" w:rsidRDefault="007F7B17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37A9E89" wp14:editId="1220AB24">
                  <wp:simplePos x="0" y="0"/>
                  <wp:positionH relativeFrom="margin">
                    <wp:posOffset>-75353</wp:posOffset>
                  </wp:positionH>
                  <wp:positionV relativeFrom="paragraph">
                    <wp:posOffset>66675</wp:posOffset>
                  </wp:positionV>
                  <wp:extent cx="554400" cy="799200"/>
                  <wp:effectExtent l="0" t="0" r="0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0" cy="79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73FB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4536" w:type="dxa"/>
          </w:tcPr>
          <w:p w14:paraId="5E6FA280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BB9F53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28016BB1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ЁРОС </w:t>
            </w:r>
          </w:p>
          <w:p w14:paraId="598D330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18EA6EB4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74A5B1D9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2993C401" w14:textId="77777777" w:rsidTr="007F7B17">
        <w:trPr>
          <w:cantSplit/>
          <w:trHeight w:val="408"/>
          <w:jc w:val="center"/>
        </w:trPr>
        <w:tc>
          <w:tcPr>
            <w:tcW w:w="9923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250AAD86" w14:textId="77777777" w:rsidTr="007F7B17">
              <w:trPr>
                <w:cantSplit/>
                <w:trHeight w:val="558"/>
              </w:trPr>
              <w:tc>
                <w:tcPr>
                  <w:tcW w:w="9561" w:type="dxa"/>
                </w:tcPr>
                <w:p w14:paraId="35C40D76" w14:textId="77777777" w:rsidR="001716D6" w:rsidRPr="00975DBD" w:rsidRDefault="003450B4" w:rsidP="001E6594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</w:p>
                <w:p w14:paraId="3D45423B" w14:textId="77777777" w:rsidR="003450B4" w:rsidRPr="00975DBD" w:rsidRDefault="003450B4" w:rsidP="001E65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5AFAA39" w14:textId="77777777" w:rsidR="00975DBD" w:rsidRPr="00975DBD" w:rsidRDefault="00975DBD" w:rsidP="001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221D8E" w14:textId="2D647CB2" w:rsidR="00701762" w:rsidRPr="00DC4D38" w:rsidRDefault="00701762" w:rsidP="001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внесении изменений в</w:t>
            </w:r>
            <w:r w:rsidRPr="00DC4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муниципальном </w:t>
            </w:r>
            <w:r w:rsid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жилищном </w:t>
            </w:r>
            <w:r w:rsidR="00515617" w:rsidRPr="00515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контроле на территории муниципального образования «Муниципальный округ Можгинский район Удмуртской Республики»</w:t>
            </w:r>
            <w:r w:rsid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F366D1" w:rsidRP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утвержденное </w:t>
            </w:r>
            <w:r w:rsidR="001E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F366D1" w:rsidRPr="00F36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ешением Совета депутатов муниципального образования «Муниципальный округ Можгинский район Удмуртской Республики» от 12 февраля 2025 года №26.</w:t>
            </w:r>
            <w:r w:rsidR="00072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14:paraId="3AD4AA0D" w14:textId="77777777" w:rsidR="00975DBD" w:rsidRDefault="00975DBD" w:rsidP="001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B8C89EB" w14:textId="77777777" w:rsidR="00701762" w:rsidRPr="00975DBD" w:rsidRDefault="00701762" w:rsidP="001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4D326B8" w14:textId="352EA7B5" w:rsidR="00975DBD" w:rsidRPr="00975DBD" w:rsidRDefault="00DC4D38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</w:t>
      </w:r>
      <w:r w:rsidR="00C96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="00C96EC4" w:rsidRPr="00C96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муниципального образования «Муниципальный округ </w:t>
      </w:r>
      <w:r w:rsid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Удмуртской Республики»</w:t>
      </w:r>
      <w:r w:rsidR="00C96E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38117D7" w14:textId="77777777" w:rsidR="00701762" w:rsidRDefault="00701762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C7963" w14:textId="77777777" w:rsidR="00701762" w:rsidRPr="00701762" w:rsidRDefault="00701762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14:paraId="34497C1E" w14:textId="77777777" w:rsidR="00701762" w:rsidRPr="00701762" w:rsidRDefault="00701762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B6ABC" w14:textId="5600F567" w:rsidR="00400452" w:rsidRDefault="00701762" w:rsidP="001E659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7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5E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Pr="007F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муниципальном </w:t>
      </w:r>
      <w:r w:rsidR="001E6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жилищном 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на территории муниципального образования «Муниципальный округ Можгинский район Удмуртской Республики»</w:t>
      </w:r>
      <w:r w:rsidR="000F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утвержденное </w:t>
      </w:r>
      <w:r w:rsidR="001E659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F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Совета депутатов </w:t>
      </w:r>
      <w:r w:rsidR="000F5ED9" w:rsidRPr="00C96E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«Муниципальный округ Можгинский район Удмуртской Республики»</w:t>
      </w:r>
      <w:r w:rsidR="00515617" w:rsidRPr="0051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E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февраля 2025 года №26.</w:t>
      </w:r>
      <w:r w:rsidR="001E659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36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</w:t>
      </w:r>
      <w:r w:rsidR="000F5E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41FB238C" w14:textId="6CC2DE60" w:rsidR="00E366E4" w:rsidRDefault="00E366E4" w:rsidP="001E659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20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0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3</w:t>
      </w:r>
      <w:r w:rsidR="00F76E2B">
        <w:rPr>
          <w:rFonts w:ascii="Times New Roman" w:eastAsia="Times New Roman" w:hAnsi="Times New Roman" w:cs="Times New Roman"/>
          <w:sz w:val="24"/>
          <w:szCs w:val="24"/>
          <w:lang w:eastAsia="ru-RU"/>
        </w:rPr>
        <w:t>.16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</w:t>
      </w:r>
      <w:r w:rsidR="00F76E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и 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880EBC" w14:textId="32DA348A" w:rsidR="00E366E4" w:rsidRDefault="00E366E4" w:rsidP="001E659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«3.1</w:t>
      </w:r>
      <w:r w:rsidR="00F76E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366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E36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="00647D0F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14:paraId="4CC554DD" w14:textId="1EED5FA0" w:rsidR="00E366E4" w:rsidRDefault="00E366E4" w:rsidP="001E659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20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A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0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2.9 </w:t>
      </w:r>
      <w:r w:rsidR="00BF5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063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AC0F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дополнить абзацем следующего содержания:</w:t>
      </w:r>
    </w:p>
    <w:p w14:paraId="20020B86" w14:textId="151F20DE" w:rsidR="00AC0F0A" w:rsidRDefault="00AC0F0A" w:rsidP="001E659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Hlk222320758"/>
      <w:r w:rsidRPr="00AC0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AC0F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C0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двадцать четыре часа до его начала</w:t>
      </w:r>
      <w:bookmarkEnd w:id="0"/>
      <w:r w:rsidR="008C7AC7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14:paraId="011AA950" w14:textId="45B39359" w:rsidR="00701762" w:rsidRPr="00701762" w:rsidRDefault="00F366D1" w:rsidP="001E6594">
      <w:pPr>
        <w:widowControl w:val="0"/>
        <w:tabs>
          <w:tab w:val="left" w:pos="993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7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7B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1762"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</w:t>
      </w:r>
      <w:r w:rsidR="00CC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  <w:r w:rsidR="00CC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701762" w:rsidRPr="0070176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Собрании муниципальных правовых актов муниципального образования «Муниципальный округ Можгинский район Удмуртской Республики».</w:t>
      </w:r>
    </w:p>
    <w:p w14:paraId="76DE1409" w14:textId="77777777" w:rsidR="00975DBD" w:rsidRPr="007F7B17" w:rsidRDefault="00975DBD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3A365" w14:textId="77777777" w:rsidR="00975DBD" w:rsidRPr="007F7B17" w:rsidRDefault="00975DBD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01DF3" w14:textId="77777777" w:rsidR="00FA0C12" w:rsidRDefault="00FA0C12" w:rsidP="001E659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9DF53" w14:textId="77777777" w:rsidR="00975DBD" w:rsidRPr="00FA0C12" w:rsidRDefault="00975DBD" w:rsidP="001E6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3E594A25" w14:textId="77777777" w:rsidR="00975DBD" w:rsidRPr="00FA0C12" w:rsidRDefault="00975DBD" w:rsidP="001E6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14:paraId="027E42DD" w14:textId="77777777" w:rsidR="001716D6" w:rsidRPr="00FA0C12" w:rsidRDefault="00975DBD" w:rsidP="001E6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1716D6"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14:paraId="40D7CE75" w14:textId="77777777" w:rsidR="00975DBD" w:rsidRPr="00FA0C12" w:rsidRDefault="001716D6" w:rsidP="001E6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П. </w:t>
      </w:r>
      <w:proofErr w:type="spellStart"/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14:paraId="321844DC" w14:textId="77777777" w:rsidR="00975DBD" w:rsidRPr="00FA0C12" w:rsidRDefault="00975DBD" w:rsidP="001E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67B0B" w14:textId="77777777" w:rsidR="003254D6" w:rsidRDefault="003254D6" w:rsidP="001E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B4E01" w14:textId="77777777" w:rsidR="00975DBD" w:rsidRPr="00FA0C12" w:rsidRDefault="001716D6" w:rsidP="001E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14:paraId="326C639E" w14:textId="77777777" w:rsidR="001716D6" w:rsidRPr="00FA0C12" w:rsidRDefault="001716D6" w:rsidP="001E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0336636B" w14:textId="77777777" w:rsidR="001716D6" w:rsidRPr="00FA0C12" w:rsidRDefault="001716D6" w:rsidP="001E65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</w:t>
      </w:r>
      <w:r w:rsid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14:paraId="5890AA21" w14:textId="77777777" w:rsidR="00975DBD" w:rsidRPr="00FA0C12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DB9EEA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6C4934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г. Можга</w:t>
      </w:r>
    </w:p>
    <w:p w14:paraId="094133B3" w14:textId="51955150" w:rsidR="00975DBD" w:rsidRPr="00975DBD" w:rsidRDefault="001716D6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36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25690B68" w14:textId="77777777" w:rsidR="003254D6" w:rsidRDefault="00975DBD" w:rsidP="009C0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№ __</w:t>
      </w:r>
      <w:r w:rsidR="00DC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14:paraId="49E76328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3CF38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18170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FADAF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6E020" w14:textId="77777777" w:rsidR="003254D6" w:rsidRDefault="003254D6" w:rsidP="003254D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8F79E" w14:textId="77777777" w:rsidR="0014582D" w:rsidRPr="0014582D" w:rsidRDefault="0014582D" w:rsidP="00145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вносит:</w:t>
      </w:r>
    </w:p>
    <w:p w14:paraId="12B04FF4" w14:textId="77777777" w:rsidR="0014582D" w:rsidRPr="0014582D" w:rsidRDefault="0014582D" w:rsidP="001458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7F82B" w14:textId="77777777" w:rsidR="0014582D" w:rsidRPr="0014582D" w:rsidRDefault="0014582D" w:rsidP="00145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района </w:t>
      </w:r>
    </w:p>
    <w:p w14:paraId="13F849C3" w14:textId="77777777" w:rsidR="0014582D" w:rsidRPr="0014582D" w:rsidRDefault="0014582D" w:rsidP="00145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строительству и муниципальной инфраструктуре</w:t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И.В. </w:t>
      </w:r>
      <w:proofErr w:type="spellStart"/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Тубылов</w:t>
      </w:r>
      <w:proofErr w:type="spellEnd"/>
    </w:p>
    <w:p w14:paraId="373283E6" w14:textId="77777777" w:rsidR="0014582D" w:rsidRPr="0014582D" w:rsidRDefault="0014582D" w:rsidP="001458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AE207" w14:textId="77777777" w:rsidR="0014582D" w:rsidRPr="0014582D" w:rsidRDefault="0014582D" w:rsidP="001458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5EBDE75B" w14:textId="77777777" w:rsidR="0014582D" w:rsidRPr="0014582D" w:rsidRDefault="0014582D" w:rsidP="0014582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16C78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528B0C56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</w:t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14:paraId="3B6529CA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33010F76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</w:t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П. </w:t>
      </w:r>
      <w:proofErr w:type="spellStart"/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14:paraId="4ABAFCFB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7FE3B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14:paraId="3630D721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0AB9E197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          </w:t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 Г. Васильев</w:t>
      </w:r>
    </w:p>
    <w:p w14:paraId="181004BF" w14:textId="77777777" w:rsidR="0014582D" w:rsidRPr="0014582D" w:rsidRDefault="0014582D" w:rsidP="00145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D147" w14:textId="77777777" w:rsidR="0014582D" w:rsidRPr="0014582D" w:rsidRDefault="0014582D" w:rsidP="0014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 Администрации района</w:t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58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О.А. Чернова</w:t>
      </w:r>
    </w:p>
    <w:p w14:paraId="50736BFB" w14:textId="77777777" w:rsidR="0014582D" w:rsidRPr="0014582D" w:rsidRDefault="0014582D" w:rsidP="0014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25831" w14:textId="77777777" w:rsidR="0014582D" w:rsidRPr="0014582D" w:rsidRDefault="0014582D" w:rsidP="00145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7E50C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AEAAF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9EFA7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B965D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42636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A907A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56E45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3FE4C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F6A0B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4304A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D704F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A4FFB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B1C63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CD163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9B17C" w14:textId="77777777" w:rsidR="00073C17" w:rsidRDefault="00073C17" w:rsidP="00FB4E30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6DB60" w14:textId="3A8AB8D1" w:rsidR="00EB6C85" w:rsidRDefault="00EB6C85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0EA70" w14:textId="77777777" w:rsidR="00073C17" w:rsidRPr="00EB6C85" w:rsidRDefault="00073C17" w:rsidP="00EB6C85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073C17" w:rsidRPr="00EB6C85" w:rsidSect="00DC738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2594"/>
    <w:multiLevelType w:val="hybridMultilevel"/>
    <w:tmpl w:val="B426B1DA"/>
    <w:lvl w:ilvl="0" w:tplc="D828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7E"/>
    <w:rsid w:val="00003CE3"/>
    <w:rsid w:val="000220F7"/>
    <w:rsid w:val="00033ABC"/>
    <w:rsid w:val="00063442"/>
    <w:rsid w:val="0007224C"/>
    <w:rsid w:val="00073C17"/>
    <w:rsid w:val="000916DA"/>
    <w:rsid w:val="000B0712"/>
    <w:rsid w:val="000D3C61"/>
    <w:rsid w:val="000F5ED9"/>
    <w:rsid w:val="001312C6"/>
    <w:rsid w:val="0014582D"/>
    <w:rsid w:val="001716D6"/>
    <w:rsid w:val="00183BF9"/>
    <w:rsid w:val="001B21FB"/>
    <w:rsid w:val="001D5F49"/>
    <w:rsid w:val="001E6594"/>
    <w:rsid w:val="002024F1"/>
    <w:rsid w:val="00292D7E"/>
    <w:rsid w:val="00295F8E"/>
    <w:rsid w:val="002F7E38"/>
    <w:rsid w:val="003254D6"/>
    <w:rsid w:val="003450B4"/>
    <w:rsid w:val="003524DF"/>
    <w:rsid w:val="00352EB5"/>
    <w:rsid w:val="003A03BF"/>
    <w:rsid w:val="003B2AB3"/>
    <w:rsid w:val="00400452"/>
    <w:rsid w:val="00420DA5"/>
    <w:rsid w:val="0049267B"/>
    <w:rsid w:val="004E39BD"/>
    <w:rsid w:val="004F73FB"/>
    <w:rsid w:val="00515617"/>
    <w:rsid w:val="00554233"/>
    <w:rsid w:val="00635084"/>
    <w:rsid w:val="00647D0F"/>
    <w:rsid w:val="00684764"/>
    <w:rsid w:val="00695748"/>
    <w:rsid w:val="006D4989"/>
    <w:rsid w:val="00701762"/>
    <w:rsid w:val="00782727"/>
    <w:rsid w:val="00792CE7"/>
    <w:rsid w:val="007A2EE6"/>
    <w:rsid w:val="007B2C72"/>
    <w:rsid w:val="007C42A2"/>
    <w:rsid w:val="007F7B17"/>
    <w:rsid w:val="00830083"/>
    <w:rsid w:val="0083145F"/>
    <w:rsid w:val="0089468C"/>
    <w:rsid w:val="008B4D60"/>
    <w:rsid w:val="008C7AC7"/>
    <w:rsid w:val="008D69C3"/>
    <w:rsid w:val="00975DBD"/>
    <w:rsid w:val="00980929"/>
    <w:rsid w:val="009A7EB7"/>
    <w:rsid w:val="009C0685"/>
    <w:rsid w:val="009C436B"/>
    <w:rsid w:val="00A25871"/>
    <w:rsid w:val="00A52EBB"/>
    <w:rsid w:val="00A60983"/>
    <w:rsid w:val="00AC0F0A"/>
    <w:rsid w:val="00B019C1"/>
    <w:rsid w:val="00B05E87"/>
    <w:rsid w:val="00BA1303"/>
    <w:rsid w:val="00BC5A05"/>
    <w:rsid w:val="00BD1968"/>
    <w:rsid w:val="00BE2C27"/>
    <w:rsid w:val="00BF5082"/>
    <w:rsid w:val="00C35A6D"/>
    <w:rsid w:val="00C81668"/>
    <w:rsid w:val="00C96EC4"/>
    <w:rsid w:val="00CC07F8"/>
    <w:rsid w:val="00D0763C"/>
    <w:rsid w:val="00D47EDB"/>
    <w:rsid w:val="00DA1614"/>
    <w:rsid w:val="00DC4D38"/>
    <w:rsid w:val="00DC7388"/>
    <w:rsid w:val="00E366E4"/>
    <w:rsid w:val="00EB6136"/>
    <w:rsid w:val="00EB6C85"/>
    <w:rsid w:val="00ED52BE"/>
    <w:rsid w:val="00F366D1"/>
    <w:rsid w:val="00F76E2B"/>
    <w:rsid w:val="00F9317F"/>
    <w:rsid w:val="00FA0C12"/>
    <w:rsid w:val="00FA42C8"/>
    <w:rsid w:val="00FB4E30"/>
    <w:rsid w:val="00FF3BCB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4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1762"/>
    <w:pPr>
      <w:ind w:left="720"/>
      <w:contextualSpacing/>
    </w:pPr>
  </w:style>
  <w:style w:type="table" w:styleId="a6">
    <w:name w:val="Table Grid"/>
    <w:basedOn w:val="a1"/>
    <w:uiPriority w:val="59"/>
    <w:rsid w:val="00C81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11</cp:revision>
  <cp:lastPrinted>2026-04-03T10:48:00Z</cp:lastPrinted>
  <dcterms:created xsi:type="dcterms:W3CDTF">2025-02-03T07:39:00Z</dcterms:created>
  <dcterms:modified xsi:type="dcterms:W3CDTF">2026-04-03T10:48:00Z</dcterms:modified>
</cp:coreProperties>
</file>